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анкетирования обучающихся</w:t>
      </w:r>
    </w:p>
    <w:p w:rsidR="006F23B7" w:rsidRDefault="006F23B7" w:rsidP="006F23B7">
      <w:pPr>
        <w:jc w:val="both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EA3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обучающихся, что составило 100% от количества обучающихся по ООП 38.03.01 «Экономика», профил</w:t>
      </w:r>
      <w:r w:rsidR="00EF355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«Финансы и кредит»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45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обучающимся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6F23B7" w:rsidRPr="00DD3B5F" w:rsidTr="00423F61">
        <w:tc>
          <w:tcPr>
            <w:tcW w:w="567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Соответствует ли структура программы Вашим ожиданиям?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</w:t>
            </w:r>
          </w:p>
        </w:tc>
        <w:tc>
          <w:tcPr>
            <w:tcW w:w="2336" w:type="dxa"/>
            <w:vAlign w:val="center"/>
          </w:tcPr>
          <w:p w:rsidR="006F23B7" w:rsidRPr="00DD3B5F" w:rsidRDefault="009758C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6F23B7" w:rsidRPr="00DD3B5F" w:rsidRDefault="009758C7" w:rsidP="0007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6E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выделяемый объем времени, отведенный на лекционные занятия?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полно Вам предоставляется возможность выбора дисциплин?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97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F23B7" w:rsidRPr="00DD3B5F" w:rsidTr="00423F61">
        <w:tc>
          <w:tcPr>
            <w:tcW w:w="4961" w:type="dxa"/>
            <w:gridSpan w:val="2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структурой программы</w:t>
            </w:r>
          </w:p>
        </w:tc>
        <w:tc>
          <w:tcPr>
            <w:tcW w:w="2336" w:type="dxa"/>
            <w:vAlign w:val="center"/>
          </w:tcPr>
          <w:p w:rsidR="006F23B7" w:rsidRPr="009758C7" w:rsidRDefault="009758C7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b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6F23B7" w:rsidRPr="009758C7" w:rsidRDefault="009758C7" w:rsidP="004D0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 сколько учебный процесс обеспечен учебниками, учебными и методическими пособиями, научной литературой и т.д в печатной форме?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86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63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86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3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 сколько учебный процесс обеспечен учебниками, учебными и методическими пособиями, научной литературой и т.д в электронной форме?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литература, имеющаяся в электронно-библиотечных системах вуза?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Каково качество сопровождения самостоятельной работы студентов, наличие методических материалов и рекомендаций?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86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63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86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3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5E97" w:rsidRPr="00DD3B5F" w:rsidTr="00423F61">
        <w:tc>
          <w:tcPr>
            <w:tcW w:w="4961" w:type="dxa"/>
            <w:gridSpan w:val="2"/>
          </w:tcPr>
          <w:p w:rsidR="008B5E97" w:rsidRPr="00DD3B5F" w:rsidRDefault="008B5E97" w:rsidP="006F23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учебно-методическим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8B5E97" w:rsidRPr="009758C7" w:rsidRDefault="009758C7" w:rsidP="00863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8630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8B5E97" w:rsidRPr="009758C7" w:rsidRDefault="008630D9" w:rsidP="004D0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удовлетворяет Вашим потребностям вся информация, касающаяся учебного процесса, внеучебных мероприятий?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86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63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86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3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Оцените качество подключения к ЭБС из любой точки, где есть Интернет как внутри ОО, так и вне ее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86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63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86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3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D3B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Как Вы считаете, достаточно ли для успешного трудоустройства по получаемой</w:t>
            </w:r>
          </w:p>
          <w:p w:rsidR="004D0CAF" w:rsidRPr="00DD3B5F" w:rsidRDefault="004D0CAF" w:rsidP="004D0C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профессии тех знаний и навыков, которые Вы приобретаете во время обучения?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86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</w:t>
            </w:r>
            <w:r w:rsidR="00863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86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3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Какова Ваша удовлетворенность организацией практик?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051" w:type="dxa"/>
            <w:vAlign w:val="center"/>
          </w:tcPr>
          <w:p w:rsidR="004D0CAF" w:rsidRPr="00DD3B5F" w:rsidRDefault="00CE0AB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организацией проведения преподавателями индивидуальных консультаций на протяжении семестра?</w:t>
            </w:r>
          </w:p>
        </w:tc>
        <w:tc>
          <w:tcPr>
            <w:tcW w:w="2336" w:type="dxa"/>
            <w:vAlign w:val="center"/>
          </w:tcPr>
          <w:p w:rsidR="004D0CAF" w:rsidRPr="00DD3B5F" w:rsidRDefault="008630D9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051" w:type="dxa"/>
            <w:vAlign w:val="center"/>
          </w:tcPr>
          <w:p w:rsidR="004D0CAF" w:rsidRPr="00DD3B5F" w:rsidRDefault="008630D9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Оцените организацию научно-исследовательской деятельности студентов (возможность участия в конференциях, семинарах, круглых столах, конкурсах и т.п.)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86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63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86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30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полноту учебно-методических материалов по Вашей программе в ЭИОС (наличие УП, рабочих программам дисциплин, программы практик и т.п.)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D328B" w:rsidRPr="00DD3B5F" w:rsidTr="00423F61">
        <w:tc>
          <w:tcPr>
            <w:tcW w:w="4961" w:type="dxa"/>
            <w:gridSpan w:val="2"/>
          </w:tcPr>
          <w:p w:rsidR="000D328B" w:rsidRPr="00DD3B5F" w:rsidRDefault="000D328B" w:rsidP="000D32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условиями реализации программы</w:t>
            </w:r>
          </w:p>
        </w:tc>
        <w:tc>
          <w:tcPr>
            <w:tcW w:w="2336" w:type="dxa"/>
            <w:vAlign w:val="center"/>
          </w:tcPr>
          <w:p w:rsidR="000D328B" w:rsidRPr="009758C7" w:rsidRDefault="009758C7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b/>
                <w:sz w:val="24"/>
                <w:szCs w:val="24"/>
              </w:rPr>
              <w:t>4,7</w:t>
            </w:r>
          </w:p>
        </w:tc>
        <w:tc>
          <w:tcPr>
            <w:tcW w:w="3051" w:type="dxa"/>
            <w:vAlign w:val="center"/>
          </w:tcPr>
          <w:p w:rsidR="000D328B" w:rsidRPr="009758C7" w:rsidRDefault="009758C7" w:rsidP="00CE0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E0A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аудиторий, помещений кафедр, фондов библиотеки, учебных лабораторий и оборудования?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удовлетворяют Вашим потребностям помещения для самостоятельной работы (имеете ли свободный доступ в эти помещения, оснащены ли они необходимой компьютерной техникой с выходом в сеть Интернет, подключены к ЭБС, имеется ли доступ к профессиональным базам и пр.)?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6B3C" w:rsidRPr="00DD3B5F" w:rsidTr="00423F61">
        <w:tc>
          <w:tcPr>
            <w:tcW w:w="4961" w:type="dxa"/>
            <w:gridSpan w:val="2"/>
          </w:tcPr>
          <w:p w:rsidR="00916B3C" w:rsidRPr="00DD3B5F" w:rsidRDefault="00916B3C" w:rsidP="000D32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материально-техническим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916B3C" w:rsidRPr="00B428E3" w:rsidRDefault="009758C7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8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916B3C" w:rsidRPr="00B428E3" w:rsidRDefault="009758C7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8E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8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ли Вам возможность оценивания содержания, организации и качества учебного процесса в целом, а также работы отдельных преподавателей?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9758C7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возможность творческого самовыражения/развития (спорт., культ., др.)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9758C7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качество и оперативность работы сотрудников филиала, в том числе руководства, кафедры при обращении к ним, учебной части, своевременность получения информации об учебном и внеучебном процессе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86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63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86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3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8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9758C7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C7">
              <w:rPr>
                <w:rFonts w:ascii="Times New Roman" w:hAnsi="Times New Roman" w:cs="Times New Roman"/>
                <w:sz w:val="24"/>
                <w:szCs w:val="24"/>
              </w:rPr>
              <w:t>Удобство расписания учебных занятий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86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630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86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3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75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 целом Вас удовлетворяет обучение по Вашей образовательной программе?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9758C7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sz w:val="24"/>
                <w:szCs w:val="24"/>
              </w:rPr>
              <w:t>Какова вероятность того, что Вы порекомендуете обучение в Тульском филиале Финуниверситета своим друзьям/знакомым/коллегам, желающим получить высшее образование?»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86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63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86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3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9758C7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sz w:val="24"/>
                <w:szCs w:val="24"/>
              </w:rPr>
              <w:t>Какова вероятность того, что Вы порекомендуете обучение в Тульском филиале Финуниверситета по вашей программе подготовки своим друзьям/знакомым/коллегам, желающим получить высшее образование? В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616BB" w:rsidRPr="00DD3B5F" w:rsidTr="00423F61">
        <w:tc>
          <w:tcPr>
            <w:tcW w:w="4961" w:type="dxa"/>
            <w:gridSpan w:val="2"/>
          </w:tcPr>
          <w:p w:rsidR="005616BB" w:rsidRPr="00DD3B5F" w:rsidRDefault="005616BB" w:rsidP="0056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 качеством предоставления образовательных услуг по программе</w:t>
            </w:r>
          </w:p>
          <w:p w:rsidR="005616BB" w:rsidRPr="00DD3B5F" w:rsidRDefault="005616BB" w:rsidP="00C7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5616BB" w:rsidRPr="00AD6265" w:rsidRDefault="00AD6265" w:rsidP="00863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65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8630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5616BB" w:rsidRPr="00AD6265" w:rsidRDefault="00AD6265" w:rsidP="00863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6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630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AD6265" w:rsidRDefault="00AD6265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0D3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0D3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507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022C7" w:rsidRP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структурой программы</w:t>
      </w:r>
      <w:r w:rsidR="00AD6265">
        <w:rPr>
          <w:rFonts w:ascii="Times New Roman" w:hAnsi="Times New Roman" w:cs="Times New Roman"/>
          <w:sz w:val="28"/>
          <w:szCs w:val="28"/>
        </w:rPr>
        <w:t xml:space="preserve"> – 4,9/98%</w:t>
      </w:r>
    </w:p>
    <w:p w:rsidR="005022C7" w:rsidRP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учебно-методическим обеспечением программы</w:t>
      </w:r>
      <w:r w:rsidR="00AD6265">
        <w:rPr>
          <w:rFonts w:ascii="Times New Roman" w:hAnsi="Times New Roman" w:cs="Times New Roman"/>
          <w:sz w:val="28"/>
          <w:szCs w:val="28"/>
        </w:rPr>
        <w:t>- 4,</w:t>
      </w:r>
      <w:r w:rsidR="00A15203">
        <w:rPr>
          <w:rFonts w:ascii="Times New Roman" w:hAnsi="Times New Roman" w:cs="Times New Roman"/>
          <w:sz w:val="28"/>
          <w:szCs w:val="28"/>
        </w:rPr>
        <w:t>8</w:t>
      </w:r>
      <w:r w:rsidR="00AD6265">
        <w:rPr>
          <w:rFonts w:ascii="Times New Roman" w:hAnsi="Times New Roman" w:cs="Times New Roman"/>
          <w:sz w:val="28"/>
          <w:szCs w:val="28"/>
        </w:rPr>
        <w:t>/9</w:t>
      </w:r>
      <w:r w:rsidR="00A15203">
        <w:rPr>
          <w:rFonts w:ascii="Times New Roman" w:hAnsi="Times New Roman" w:cs="Times New Roman"/>
          <w:sz w:val="28"/>
          <w:szCs w:val="28"/>
        </w:rPr>
        <w:t>7</w:t>
      </w:r>
      <w:r w:rsidR="00AD6265">
        <w:rPr>
          <w:rFonts w:ascii="Times New Roman" w:hAnsi="Times New Roman" w:cs="Times New Roman"/>
          <w:sz w:val="28"/>
          <w:szCs w:val="28"/>
        </w:rPr>
        <w:t>%</w:t>
      </w:r>
    </w:p>
    <w:p w:rsidR="005616BB" w:rsidRP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условиями реализации программы</w:t>
      </w:r>
      <w:r w:rsidR="00AD6265">
        <w:rPr>
          <w:rFonts w:ascii="Times New Roman" w:hAnsi="Times New Roman" w:cs="Times New Roman"/>
          <w:sz w:val="28"/>
          <w:szCs w:val="28"/>
        </w:rPr>
        <w:t xml:space="preserve"> – 4,7/9</w:t>
      </w:r>
      <w:r w:rsidR="00CE0ABF">
        <w:rPr>
          <w:rFonts w:ascii="Times New Roman" w:hAnsi="Times New Roman" w:cs="Times New Roman"/>
          <w:sz w:val="28"/>
          <w:szCs w:val="28"/>
        </w:rPr>
        <w:t>4</w:t>
      </w:r>
      <w:r w:rsidR="00AD6265">
        <w:rPr>
          <w:rFonts w:ascii="Times New Roman" w:hAnsi="Times New Roman" w:cs="Times New Roman"/>
          <w:sz w:val="28"/>
          <w:szCs w:val="28"/>
        </w:rPr>
        <w:t>%</w:t>
      </w:r>
    </w:p>
    <w:p w:rsidR="005022C7" w:rsidRP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материально-техническим обеспечением программы</w:t>
      </w:r>
      <w:r w:rsidR="00AD6265">
        <w:rPr>
          <w:rFonts w:ascii="Times New Roman" w:hAnsi="Times New Roman" w:cs="Times New Roman"/>
          <w:sz w:val="28"/>
          <w:szCs w:val="28"/>
        </w:rPr>
        <w:t xml:space="preserve"> – 5/100%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Общая удовлетворенность качеством предоставления образовательных услуг по программе</w:t>
      </w:r>
      <w:r w:rsidR="00AD6265">
        <w:rPr>
          <w:rFonts w:ascii="Times New Roman" w:hAnsi="Times New Roman" w:cs="Times New Roman"/>
          <w:sz w:val="28"/>
          <w:szCs w:val="28"/>
        </w:rPr>
        <w:t xml:space="preserve"> 4,</w:t>
      </w:r>
      <w:r w:rsidR="008630D9">
        <w:rPr>
          <w:rFonts w:ascii="Times New Roman" w:hAnsi="Times New Roman" w:cs="Times New Roman"/>
          <w:sz w:val="28"/>
          <w:szCs w:val="28"/>
        </w:rPr>
        <w:t>9</w:t>
      </w:r>
      <w:r w:rsidR="00AD6265">
        <w:rPr>
          <w:rFonts w:ascii="Times New Roman" w:hAnsi="Times New Roman" w:cs="Times New Roman"/>
          <w:sz w:val="28"/>
          <w:szCs w:val="28"/>
        </w:rPr>
        <w:t>/9</w:t>
      </w:r>
      <w:r w:rsidR="008630D9">
        <w:rPr>
          <w:rFonts w:ascii="Times New Roman" w:hAnsi="Times New Roman" w:cs="Times New Roman"/>
          <w:sz w:val="28"/>
          <w:szCs w:val="28"/>
        </w:rPr>
        <w:t>8</w:t>
      </w:r>
      <w:r w:rsidR="00AD6265">
        <w:rPr>
          <w:rFonts w:ascii="Times New Roman" w:hAnsi="Times New Roman" w:cs="Times New Roman"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AD6265">
        <w:rPr>
          <w:rFonts w:ascii="Times New Roman" w:hAnsi="Times New Roman" w:cs="Times New Roman"/>
          <w:b/>
          <w:sz w:val="28"/>
          <w:szCs w:val="28"/>
        </w:rPr>
        <w:t>– 4,9/</w:t>
      </w:r>
      <w:r w:rsidRPr="00AD6265">
        <w:rPr>
          <w:rFonts w:ascii="Times New Roman" w:hAnsi="Times New Roman" w:cs="Times New Roman"/>
          <w:b/>
          <w:sz w:val="28"/>
          <w:szCs w:val="28"/>
        </w:rPr>
        <w:t>9</w:t>
      </w:r>
      <w:r w:rsidR="00AD6265" w:rsidRPr="00AD6265">
        <w:rPr>
          <w:rFonts w:ascii="Times New Roman" w:hAnsi="Times New Roman" w:cs="Times New Roman"/>
          <w:b/>
          <w:sz w:val="28"/>
          <w:szCs w:val="28"/>
        </w:rPr>
        <w:t>7,</w:t>
      </w:r>
      <w:r w:rsidR="00CE0ABF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AD6265">
        <w:rPr>
          <w:rFonts w:ascii="Times New Roman" w:hAnsi="Times New Roman" w:cs="Times New Roman"/>
          <w:b/>
          <w:sz w:val="28"/>
          <w:szCs w:val="28"/>
        </w:rPr>
        <w:t>%</w:t>
      </w:r>
    </w:p>
    <w:p w:rsidR="000D3407" w:rsidRDefault="000D3407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3AB" w:rsidRDefault="004343AB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5616BB" w:rsidRPr="005616BB" w:rsidRDefault="004343AB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Тульского филиала Финуниверситета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36041"/>
    <w:rsid w:val="00076EA3"/>
    <w:rsid w:val="000803B4"/>
    <w:rsid w:val="000D328B"/>
    <w:rsid w:val="000D3407"/>
    <w:rsid w:val="0018106C"/>
    <w:rsid w:val="003A22CB"/>
    <w:rsid w:val="00423F61"/>
    <w:rsid w:val="004343AB"/>
    <w:rsid w:val="00452647"/>
    <w:rsid w:val="004D0CAF"/>
    <w:rsid w:val="005022C7"/>
    <w:rsid w:val="005073A0"/>
    <w:rsid w:val="0054376E"/>
    <w:rsid w:val="005616BB"/>
    <w:rsid w:val="005B154C"/>
    <w:rsid w:val="006F23B7"/>
    <w:rsid w:val="007A2D25"/>
    <w:rsid w:val="008630D9"/>
    <w:rsid w:val="008B5E97"/>
    <w:rsid w:val="008C1677"/>
    <w:rsid w:val="00916B3C"/>
    <w:rsid w:val="009758C7"/>
    <w:rsid w:val="00A15203"/>
    <w:rsid w:val="00AD6265"/>
    <w:rsid w:val="00B428E3"/>
    <w:rsid w:val="00B83C48"/>
    <w:rsid w:val="00B96B82"/>
    <w:rsid w:val="00C223F7"/>
    <w:rsid w:val="00C7621F"/>
    <w:rsid w:val="00CE0ABF"/>
    <w:rsid w:val="00DD3B5F"/>
    <w:rsid w:val="00EF3552"/>
    <w:rsid w:val="00F6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21ABA-6DC5-4002-B9E8-719DB6E7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Овсеенко О.Ю.</cp:lastModifiedBy>
  <cp:revision>15</cp:revision>
  <dcterms:created xsi:type="dcterms:W3CDTF">2023-10-03T13:48:00Z</dcterms:created>
  <dcterms:modified xsi:type="dcterms:W3CDTF">2024-03-29T07:37:00Z</dcterms:modified>
</cp:coreProperties>
</file>