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84C" w:rsidRPr="00A3084C" w:rsidRDefault="00A3084C" w:rsidP="00A308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84C">
        <w:rPr>
          <w:rFonts w:ascii="Times New Roman" w:hAnsi="Times New Roman" w:cs="Times New Roman"/>
          <w:b/>
          <w:sz w:val="28"/>
          <w:szCs w:val="28"/>
        </w:rPr>
        <w:t xml:space="preserve">Учебные предметы, курсы, дисциплины (модули) </w:t>
      </w:r>
    </w:p>
    <w:p w:rsidR="00A3084C" w:rsidRPr="00A3084C" w:rsidRDefault="00450846" w:rsidP="00A308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направления 38.04</w:t>
      </w:r>
      <w:r w:rsidR="00A3084C" w:rsidRPr="00A3084C">
        <w:rPr>
          <w:rFonts w:ascii="Times New Roman" w:hAnsi="Times New Roman" w:cs="Times New Roman"/>
          <w:b/>
          <w:sz w:val="28"/>
          <w:szCs w:val="28"/>
        </w:rPr>
        <w:t>.01 «Экономика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A3084C" w:rsidRPr="00A3084C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направленность программы: «</w:t>
      </w:r>
      <w:r w:rsidRPr="00450846">
        <w:rPr>
          <w:rFonts w:ascii="Times New Roman" w:hAnsi="Times New Roman" w:cs="Times New Roman"/>
          <w:b/>
          <w:sz w:val="28"/>
          <w:szCs w:val="28"/>
        </w:rPr>
        <w:t>Финансовый анализ и оценка инвестиционных решений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A3084C" w:rsidRPr="00A3084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E7181" w:rsidRDefault="00A3084C" w:rsidP="00A308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84C">
        <w:rPr>
          <w:rFonts w:ascii="Times New Roman" w:hAnsi="Times New Roman" w:cs="Times New Roman"/>
          <w:b/>
          <w:sz w:val="28"/>
          <w:szCs w:val="28"/>
        </w:rPr>
        <w:t>202</w:t>
      </w:r>
      <w:r w:rsidR="008609C5">
        <w:rPr>
          <w:rFonts w:ascii="Times New Roman" w:hAnsi="Times New Roman" w:cs="Times New Roman"/>
          <w:b/>
          <w:sz w:val="28"/>
          <w:szCs w:val="28"/>
        </w:rPr>
        <w:t>5</w:t>
      </w:r>
      <w:r w:rsidRPr="00A3084C">
        <w:rPr>
          <w:rFonts w:ascii="Times New Roman" w:hAnsi="Times New Roman" w:cs="Times New Roman"/>
          <w:b/>
          <w:sz w:val="28"/>
          <w:szCs w:val="28"/>
        </w:rPr>
        <w:t xml:space="preserve"> год приема (</w:t>
      </w:r>
      <w:r w:rsidR="00450846">
        <w:rPr>
          <w:rFonts w:ascii="Times New Roman" w:hAnsi="Times New Roman" w:cs="Times New Roman"/>
          <w:b/>
          <w:sz w:val="28"/>
          <w:szCs w:val="28"/>
        </w:rPr>
        <w:t>за</w:t>
      </w:r>
      <w:r w:rsidRPr="00A3084C">
        <w:rPr>
          <w:rFonts w:ascii="Times New Roman" w:hAnsi="Times New Roman" w:cs="Times New Roman"/>
          <w:b/>
          <w:sz w:val="28"/>
          <w:szCs w:val="28"/>
        </w:rPr>
        <w:t>очн</w:t>
      </w:r>
      <w:r w:rsidR="00A063B7">
        <w:rPr>
          <w:rFonts w:ascii="Times New Roman" w:hAnsi="Times New Roman" w:cs="Times New Roman"/>
          <w:b/>
          <w:sz w:val="28"/>
          <w:szCs w:val="28"/>
        </w:rPr>
        <w:t>ая</w:t>
      </w:r>
      <w:r w:rsidRPr="00A3084C">
        <w:rPr>
          <w:rFonts w:ascii="Times New Roman" w:hAnsi="Times New Roman" w:cs="Times New Roman"/>
          <w:b/>
          <w:sz w:val="28"/>
          <w:szCs w:val="28"/>
        </w:rPr>
        <w:t xml:space="preserve"> форма обучения)</w:t>
      </w:r>
    </w:p>
    <w:p w:rsidR="005E1F6F" w:rsidRDefault="005E1F6F" w:rsidP="005E1F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F6F" w:rsidRDefault="005E1F6F" w:rsidP="005E1F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Обязательная часть</w:t>
      </w:r>
    </w:p>
    <w:tbl>
      <w:tblPr>
        <w:tblW w:w="9345" w:type="dxa"/>
        <w:tblLook w:val="04A0" w:firstRow="1" w:lastRow="0" w:firstColumn="1" w:lastColumn="0" w:noHBand="0" w:noVBand="1"/>
      </w:tblPr>
      <w:tblGrid>
        <w:gridCol w:w="704"/>
        <w:gridCol w:w="8641"/>
      </w:tblGrid>
      <w:tr w:rsidR="005E1F6F" w:rsidTr="005E1F6F">
        <w:trPr>
          <w:trHeight w:val="405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F6F" w:rsidRDefault="00CF6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6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Общенаучный модуль</w:t>
            </w:r>
          </w:p>
        </w:tc>
      </w:tr>
      <w:tr w:rsidR="005E1F6F" w:rsidTr="00486F23">
        <w:trPr>
          <w:trHeight w:val="4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1F6F" w:rsidRDefault="00CF6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6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Национальная экономика</w:t>
            </w:r>
          </w:p>
        </w:tc>
      </w:tr>
    </w:tbl>
    <w:p w:rsidR="005E1F6F" w:rsidRDefault="005E1F6F" w:rsidP="005E1F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45" w:type="dxa"/>
        <w:tblLook w:val="04A0" w:firstRow="1" w:lastRow="0" w:firstColumn="1" w:lastColumn="0" w:noHBand="0" w:noVBand="1"/>
      </w:tblPr>
      <w:tblGrid>
        <w:gridCol w:w="704"/>
        <w:gridCol w:w="8641"/>
      </w:tblGrid>
      <w:tr w:rsidR="005E1F6F" w:rsidTr="005E1F6F">
        <w:trPr>
          <w:trHeight w:val="473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CF6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6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Модуль общепрофессиональных дисциплин направления</w:t>
            </w:r>
          </w:p>
        </w:tc>
      </w:tr>
      <w:tr w:rsidR="005E1F6F" w:rsidTr="00486F23">
        <w:trPr>
          <w:trHeight w:val="47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CF6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6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Финансовые и денежно-кредитные методы регулирования экономики</w:t>
            </w:r>
          </w:p>
        </w:tc>
      </w:tr>
      <w:tr w:rsidR="005E1F6F" w:rsidTr="00486F23">
        <w:trPr>
          <w:trHeight w:val="5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CF6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6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Налоговые риски в системе риск-менеджмента</w:t>
            </w:r>
          </w:p>
        </w:tc>
      </w:tr>
    </w:tbl>
    <w:p w:rsidR="005E1F6F" w:rsidRDefault="005E1F6F" w:rsidP="005E1F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45" w:type="dxa"/>
        <w:tblLook w:val="04A0" w:firstRow="1" w:lastRow="0" w:firstColumn="1" w:lastColumn="0" w:noHBand="0" w:noVBand="1"/>
      </w:tblPr>
      <w:tblGrid>
        <w:gridCol w:w="704"/>
        <w:gridCol w:w="8641"/>
      </w:tblGrid>
      <w:tr w:rsidR="005E1F6F" w:rsidTr="00CF63F6">
        <w:trPr>
          <w:trHeight w:val="556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6F" w:rsidRDefault="00CF6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6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Модуль дисциплин, инвариантных для направления подготовки, отражающих специфику ВУЗа</w:t>
            </w:r>
          </w:p>
        </w:tc>
      </w:tr>
      <w:tr w:rsidR="005E1F6F" w:rsidTr="00486F23">
        <w:trPr>
          <w:trHeight w:val="40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CF6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6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Корпоративные финансы (продвинутый уровень)</w:t>
            </w:r>
          </w:p>
        </w:tc>
      </w:tr>
      <w:tr w:rsidR="005E1F6F" w:rsidTr="00486F23">
        <w:trPr>
          <w:trHeight w:val="47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CF6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6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Математическое обеспечение финансовых решений</w:t>
            </w:r>
          </w:p>
        </w:tc>
      </w:tr>
      <w:tr w:rsidR="005E1F6F" w:rsidTr="00486F23">
        <w:trPr>
          <w:trHeight w:val="41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CF6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6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Эконометрические исследования</w:t>
            </w:r>
          </w:p>
        </w:tc>
      </w:tr>
    </w:tbl>
    <w:p w:rsidR="005E1F6F" w:rsidRDefault="005E1F6F" w:rsidP="005E1F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6F23" w:rsidRDefault="00486F23" w:rsidP="005E1F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Часть, формируемая участниками образовательных отношений</w:t>
      </w:r>
    </w:p>
    <w:tbl>
      <w:tblPr>
        <w:tblW w:w="9345" w:type="dxa"/>
        <w:tblLook w:val="04A0" w:firstRow="1" w:lastRow="0" w:firstColumn="1" w:lastColumn="0" w:noHBand="0" w:noVBand="1"/>
      </w:tblPr>
      <w:tblGrid>
        <w:gridCol w:w="704"/>
        <w:gridCol w:w="8641"/>
      </w:tblGrid>
      <w:tr w:rsidR="005E1F6F" w:rsidTr="005E1F6F">
        <w:trPr>
          <w:trHeight w:val="461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CF6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6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Модуль направленности  программы магистратуры</w:t>
            </w:r>
          </w:p>
        </w:tc>
      </w:tr>
      <w:tr w:rsidR="005E1F6F" w:rsidTr="00486F23">
        <w:trPr>
          <w:trHeight w:val="4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CF6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6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Методология и методика финансового анал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F6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</w:p>
        </w:tc>
      </w:tr>
      <w:tr w:rsidR="005E1F6F" w:rsidTr="00CF63F6">
        <w:trPr>
          <w:trHeight w:val="50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A60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8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Юнит-экономика и анализ бизнеса</w:t>
            </w:r>
          </w:p>
        </w:tc>
      </w:tr>
      <w:tr w:rsidR="005E1F6F" w:rsidTr="009502F0">
        <w:trPr>
          <w:trHeight w:val="54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CF6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6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Бизнес-анализ</w:t>
            </w:r>
          </w:p>
        </w:tc>
      </w:tr>
      <w:tr w:rsidR="005E1F6F" w:rsidTr="009E01B8">
        <w:trPr>
          <w:trHeight w:val="27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CF6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6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Международные стандарты финансовой отчетности (продвинутый курс)</w:t>
            </w:r>
          </w:p>
        </w:tc>
      </w:tr>
      <w:tr w:rsidR="005E1F6F" w:rsidTr="009E01B8">
        <w:trPr>
          <w:trHeight w:val="37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CF6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6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и финансовое моделирование инвестиционных процессов</w:t>
            </w:r>
          </w:p>
        </w:tc>
      </w:tr>
      <w:tr w:rsidR="005E1F6F" w:rsidTr="009E01B8">
        <w:trPr>
          <w:trHeight w:val="4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CF6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6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Аналитическое обоснование оп</w:t>
            </w:r>
            <w:bookmarkStart w:id="0" w:name="_GoBack"/>
            <w:bookmarkEnd w:id="0"/>
            <w:r w:rsidRPr="00CF6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ерационных решений</w:t>
            </w:r>
          </w:p>
        </w:tc>
      </w:tr>
      <w:tr w:rsidR="005E1F6F" w:rsidTr="009E01B8">
        <w:trPr>
          <w:trHeight w:val="50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CF6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6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Финансово-аналитические инструменты управления устойчивым развития коммерческих организаций</w:t>
            </w:r>
          </w:p>
        </w:tc>
      </w:tr>
    </w:tbl>
    <w:p w:rsidR="005E1F6F" w:rsidRDefault="005E1F6F" w:rsidP="005E1F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45" w:type="dxa"/>
        <w:tblLook w:val="04A0" w:firstRow="1" w:lastRow="0" w:firstColumn="1" w:lastColumn="0" w:noHBand="0" w:noVBand="1"/>
      </w:tblPr>
      <w:tblGrid>
        <w:gridCol w:w="704"/>
        <w:gridCol w:w="8641"/>
      </w:tblGrid>
      <w:tr w:rsidR="005E1F6F" w:rsidTr="00CF63F6">
        <w:trPr>
          <w:trHeight w:val="405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6F" w:rsidRPr="00CF63F6" w:rsidRDefault="00CF63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63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Модуль дисциплин по выбору, углубляющих освоение программы магистратуры</w:t>
            </w:r>
          </w:p>
        </w:tc>
      </w:tr>
      <w:tr w:rsidR="005E1F6F" w:rsidTr="005E1F6F">
        <w:trPr>
          <w:trHeight w:val="405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Pr="00CF63F6" w:rsidRDefault="00CF63F6" w:rsidP="009E0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63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Дисциплины по выбору 5 модуля (количество выбираемых дисциплин 1)</w:t>
            </w:r>
          </w:p>
        </w:tc>
      </w:tr>
      <w:tr w:rsidR="005E1F6F" w:rsidTr="009E01B8">
        <w:trPr>
          <w:trHeight w:val="45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CF6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6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Роль анализа в обосновании финансовых решений</w:t>
            </w:r>
          </w:p>
        </w:tc>
      </w:tr>
      <w:tr w:rsidR="005E1F6F" w:rsidTr="009E01B8">
        <w:trPr>
          <w:trHeight w:val="40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CF6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6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аспекты применения поведенческих финансов</w:t>
            </w:r>
          </w:p>
          <w:p w:rsidR="00CF63F6" w:rsidRDefault="00CF6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1F6F" w:rsidTr="005E1F6F">
        <w:trPr>
          <w:trHeight w:val="405"/>
        </w:trPr>
        <w:tc>
          <w:tcPr>
            <w:tcW w:w="93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Pr="00CF63F6" w:rsidRDefault="00CF63F6" w:rsidP="009E0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63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Дисциплины по выбору 6 модуля (количество выбираемых дисциплин 2</w:t>
            </w:r>
            <w:r w:rsidR="00B63E0D" w:rsidRPr="00CF63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</w:p>
        </w:tc>
      </w:tr>
      <w:tr w:rsidR="005E1F6F" w:rsidTr="009E01B8">
        <w:trPr>
          <w:trHeight w:val="28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CF6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6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Методы и 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CF6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трументы продвинутой бизнес-аналитики</w:t>
            </w:r>
          </w:p>
        </w:tc>
      </w:tr>
      <w:tr w:rsidR="00CF63F6" w:rsidTr="009E01B8">
        <w:trPr>
          <w:trHeight w:val="28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F6" w:rsidRDefault="00CF6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3F6" w:rsidRPr="00B63E0D" w:rsidRDefault="00CF6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6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Финансовые активы и технология </w:t>
            </w:r>
            <w:proofErr w:type="spellStart"/>
            <w:r w:rsidRPr="00CF6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блокчейн</w:t>
            </w:r>
            <w:proofErr w:type="spellEnd"/>
          </w:p>
        </w:tc>
      </w:tr>
      <w:tr w:rsidR="00CF63F6" w:rsidTr="009E01B8">
        <w:trPr>
          <w:trHeight w:val="28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F6" w:rsidRDefault="00CF6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3F6" w:rsidRPr="00B63E0D" w:rsidRDefault="00CF6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6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Финансовые рынки и институты</w:t>
            </w:r>
          </w:p>
        </w:tc>
      </w:tr>
      <w:tr w:rsidR="005E1F6F" w:rsidTr="009E01B8">
        <w:trPr>
          <w:trHeight w:val="51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CF6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5E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CF6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6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Технологии обработки и визуализации аналитических данных</w:t>
            </w:r>
          </w:p>
        </w:tc>
      </w:tr>
      <w:tr w:rsidR="005E1F6F" w:rsidTr="00CF63F6">
        <w:trPr>
          <w:trHeight w:val="549"/>
        </w:trPr>
        <w:tc>
          <w:tcPr>
            <w:tcW w:w="93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6F" w:rsidRPr="00F302DA" w:rsidRDefault="00CF63F6" w:rsidP="00F302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302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Дисциплины по выбору 7 модуля (количество выбираемых дисциплин 2)</w:t>
            </w:r>
          </w:p>
        </w:tc>
      </w:tr>
      <w:tr w:rsidR="005E1F6F" w:rsidTr="009E01B8">
        <w:trPr>
          <w:trHeight w:val="55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1F6F" w:rsidRDefault="00F30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0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Цифровые технологии в финансовой сфере</w:t>
            </w:r>
          </w:p>
        </w:tc>
      </w:tr>
      <w:tr w:rsidR="00F302DA" w:rsidTr="009E01B8">
        <w:trPr>
          <w:trHeight w:val="55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02DA" w:rsidRDefault="00F30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2DA" w:rsidRPr="00B63E0D" w:rsidRDefault="00F30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0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Стохастические методы в оценке рисков и </w:t>
            </w:r>
            <w:proofErr w:type="spellStart"/>
            <w:r w:rsidRPr="00F30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деривативов</w:t>
            </w:r>
            <w:proofErr w:type="spellEnd"/>
          </w:p>
        </w:tc>
      </w:tr>
      <w:tr w:rsidR="00F302DA" w:rsidTr="009E01B8">
        <w:trPr>
          <w:trHeight w:val="55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02DA" w:rsidRDefault="00F30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2DA" w:rsidRPr="00B63E0D" w:rsidRDefault="00F30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0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 юнит-экономики в оценке бизнеса</w:t>
            </w:r>
          </w:p>
        </w:tc>
      </w:tr>
      <w:tr w:rsidR="005E1F6F" w:rsidTr="009E01B8">
        <w:trPr>
          <w:trHeight w:val="69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F6F" w:rsidRDefault="00F30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5E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1F6F" w:rsidRDefault="00F30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0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Программирование на </w:t>
            </w:r>
            <w:proofErr w:type="spellStart"/>
            <w:r w:rsidRPr="00F30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яхыках</w:t>
            </w:r>
            <w:proofErr w:type="spellEnd"/>
            <w:r w:rsidRPr="00F30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0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Рython</w:t>
            </w:r>
            <w:proofErr w:type="spellEnd"/>
            <w:r w:rsidRPr="00F30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SQL</w:t>
            </w:r>
          </w:p>
        </w:tc>
      </w:tr>
      <w:tr w:rsidR="005E1F6F" w:rsidTr="00F302DA">
        <w:trPr>
          <w:trHeight w:val="553"/>
        </w:trPr>
        <w:tc>
          <w:tcPr>
            <w:tcW w:w="93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6F" w:rsidRPr="00F302DA" w:rsidRDefault="00F302DA" w:rsidP="00F302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302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Дисциплины по выбору 8 модуля (количество выбираемых дисциплин 1)</w:t>
            </w:r>
          </w:p>
        </w:tc>
      </w:tr>
      <w:tr w:rsidR="005E1F6F" w:rsidTr="009E01B8">
        <w:trPr>
          <w:trHeight w:val="41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1F6F" w:rsidRDefault="00F30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0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эффективности бизнеса</w:t>
            </w:r>
          </w:p>
        </w:tc>
      </w:tr>
      <w:tr w:rsidR="005E1F6F" w:rsidTr="009E01B8">
        <w:trPr>
          <w:trHeight w:val="55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1F6F" w:rsidRDefault="00F30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0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стоимости бизнеса</w:t>
            </w:r>
          </w:p>
        </w:tc>
      </w:tr>
    </w:tbl>
    <w:p w:rsidR="00B63E0D" w:rsidRDefault="00B63E0D" w:rsidP="00B63E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45" w:type="dxa"/>
        <w:tblLook w:val="04A0" w:firstRow="1" w:lastRow="0" w:firstColumn="1" w:lastColumn="0" w:noHBand="0" w:noVBand="1"/>
      </w:tblPr>
      <w:tblGrid>
        <w:gridCol w:w="704"/>
        <w:gridCol w:w="8641"/>
      </w:tblGrid>
      <w:tr w:rsidR="005E1F6F" w:rsidTr="005E1F6F">
        <w:trPr>
          <w:trHeight w:val="405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Факультативы</w:t>
            </w:r>
          </w:p>
        </w:tc>
      </w:tr>
      <w:tr w:rsidR="005E1F6F" w:rsidTr="00F302DA">
        <w:trPr>
          <w:trHeight w:val="58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F30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0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хозяйственной деятельности в бюджетных и некоммерческих организациях</w:t>
            </w:r>
          </w:p>
        </w:tc>
      </w:tr>
      <w:tr w:rsidR="005E1F6F" w:rsidTr="00F302DA">
        <w:trPr>
          <w:trHeight w:val="58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F302DA" w:rsidP="00950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0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в условиях банкротства</w:t>
            </w:r>
          </w:p>
        </w:tc>
      </w:tr>
    </w:tbl>
    <w:p w:rsidR="005E1F6F" w:rsidRDefault="005E1F6F" w:rsidP="005E1F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F6F" w:rsidRPr="00A3084C" w:rsidRDefault="005E1F6F" w:rsidP="00A308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E1F6F" w:rsidRPr="00A30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84C"/>
    <w:rsid w:val="00081AA0"/>
    <w:rsid w:val="002E7181"/>
    <w:rsid w:val="00450846"/>
    <w:rsid w:val="00486F23"/>
    <w:rsid w:val="004A2B27"/>
    <w:rsid w:val="004D7D50"/>
    <w:rsid w:val="00541FA1"/>
    <w:rsid w:val="005E1F6F"/>
    <w:rsid w:val="006720D1"/>
    <w:rsid w:val="008609C5"/>
    <w:rsid w:val="009502F0"/>
    <w:rsid w:val="009E01B8"/>
    <w:rsid w:val="00A063B7"/>
    <w:rsid w:val="00A3084C"/>
    <w:rsid w:val="00A60825"/>
    <w:rsid w:val="00B634CA"/>
    <w:rsid w:val="00B63E0D"/>
    <w:rsid w:val="00BE4FD0"/>
    <w:rsid w:val="00CF5337"/>
    <w:rsid w:val="00CF63F6"/>
    <w:rsid w:val="00F302DA"/>
    <w:rsid w:val="00F8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BA1F3B-EA41-47C2-B2E8-DE15ECCFA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3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директора по уч. работе</dc:creator>
  <cp:keywords/>
  <dc:description/>
  <cp:lastModifiedBy>Зам. директора по уч. работе</cp:lastModifiedBy>
  <cp:revision>5</cp:revision>
  <dcterms:created xsi:type="dcterms:W3CDTF">2024-07-19T07:28:00Z</dcterms:created>
  <dcterms:modified xsi:type="dcterms:W3CDTF">2025-08-29T12:50:00Z</dcterms:modified>
</cp:coreProperties>
</file>